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69B3" w:rsidRPr="00EB07FB" w:rsidRDefault="00F269B3" w:rsidP="00F269B3">
      <w:pPr>
        <w:jc w:val="center"/>
        <w:rPr>
          <w:rFonts w:ascii="宋体" w:hAnsi="宋体" w:hint="eastAsia"/>
        </w:rPr>
      </w:pPr>
      <w:r w:rsidRPr="00EB07FB">
        <w:rPr>
          <w:rFonts w:ascii="宋体" w:hAnsi="宋体" w:hint="eastAsia"/>
          <w:noProof/>
        </w:rPr>
        <w:drawing>
          <wp:inline distT="0" distB="0" distL="0" distR="0">
            <wp:extent cx="1424940" cy="563880"/>
            <wp:effectExtent l="0" t="0" r="3810" b="7620"/>
            <wp:docPr id="1" name="图片 1" descr="z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zi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4940" cy="563880"/>
                    </a:xfrm>
                    <a:prstGeom prst="rect">
                      <a:avLst/>
                    </a:prstGeom>
                    <a:noFill/>
                    <a:ln>
                      <a:noFill/>
                    </a:ln>
                  </pic:spPr>
                </pic:pic>
              </a:graphicData>
            </a:graphic>
          </wp:inline>
        </w:drawing>
      </w:r>
    </w:p>
    <w:p w:rsidR="00F269B3" w:rsidRPr="00EB07FB" w:rsidRDefault="00F269B3" w:rsidP="00F269B3">
      <w:pPr>
        <w:rPr>
          <w:rFonts w:ascii="宋体" w:hAnsi="宋体" w:hint="eastAsia"/>
        </w:rPr>
      </w:pPr>
    </w:p>
    <w:p w:rsidR="00F269B3" w:rsidRPr="00EB07FB" w:rsidRDefault="00F269B3" w:rsidP="00F269B3">
      <w:pPr>
        <w:jc w:val="center"/>
        <w:rPr>
          <w:rFonts w:ascii="宋体" w:hAnsi="宋体" w:cs="方正小标宋简体" w:hint="eastAsia"/>
          <w:b/>
          <w:bCs/>
          <w:sz w:val="52"/>
          <w:szCs w:val="44"/>
        </w:rPr>
      </w:pPr>
      <w:r>
        <w:rPr>
          <w:rFonts w:ascii="宋体" w:hAnsi="宋体" w:cs="方正小标宋简体" w:hint="eastAsia"/>
          <w:b/>
          <w:bCs/>
          <w:sz w:val="52"/>
          <w:szCs w:val="44"/>
        </w:rPr>
        <w:t>毕业</w:t>
      </w:r>
      <w:r w:rsidRPr="00EB07FB">
        <w:rPr>
          <w:rFonts w:ascii="宋体" w:hAnsi="宋体" w:cs="方正小标宋简体" w:hint="eastAsia"/>
          <w:b/>
          <w:bCs/>
          <w:sz w:val="52"/>
          <w:szCs w:val="44"/>
        </w:rPr>
        <w:t>论文同行专家评阅意见书</w:t>
      </w:r>
    </w:p>
    <w:p w:rsidR="00F269B3" w:rsidRPr="00EB07FB" w:rsidRDefault="00F269B3" w:rsidP="00F269B3">
      <w:pPr>
        <w:spacing w:line="780" w:lineRule="auto"/>
        <w:jc w:val="center"/>
        <w:rPr>
          <w:rFonts w:ascii="宋体" w:hAnsi="宋体" w:cs="方正小标宋简体" w:hint="eastAsia"/>
          <w:b/>
          <w:bCs/>
          <w:sz w:val="44"/>
          <w:szCs w:val="32"/>
        </w:rPr>
      </w:pPr>
      <w:r w:rsidRPr="00EB07FB">
        <w:rPr>
          <w:rFonts w:ascii="宋体" w:hAnsi="宋体" w:cs="方正小标宋简体" w:hint="eastAsia"/>
          <w:b/>
          <w:bCs/>
          <w:sz w:val="44"/>
          <w:szCs w:val="32"/>
        </w:rPr>
        <w:t>（</w:t>
      </w:r>
      <w:r>
        <w:rPr>
          <w:rFonts w:ascii="宋体" w:hAnsi="宋体" w:cs="方正小标宋简体" w:hint="eastAsia"/>
          <w:b/>
          <w:bCs/>
          <w:sz w:val="44"/>
          <w:szCs w:val="32"/>
        </w:rPr>
        <w:t>学术学位</w:t>
      </w:r>
      <w:r w:rsidRPr="00EB07FB">
        <w:rPr>
          <w:rFonts w:ascii="宋体" w:hAnsi="宋体" w:cs="方正小标宋简体" w:hint="eastAsia"/>
          <w:b/>
          <w:bCs/>
          <w:sz w:val="44"/>
          <w:szCs w:val="32"/>
        </w:rPr>
        <w:t>）</w:t>
      </w:r>
    </w:p>
    <w:p w:rsidR="00F269B3" w:rsidRPr="00EB07FB" w:rsidRDefault="00F269B3" w:rsidP="00F269B3">
      <w:pPr>
        <w:rPr>
          <w:rFonts w:ascii="宋体" w:hAnsi="宋体" w:hint="eastAsia"/>
        </w:rPr>
      </w:pPr>
    </w:p>
    <w:tbl>
      <w:tblPr>
        <w:tblW w:w="0" w:type="auto"/>
        <w:jc w:val="center"/>
        <w:tblLayout w:type="fixed"/>
        <w:tblLook w:val="0000" w:firstRow="0" w:lastRow="0" w:firstColumn="0" w:lastColumn="0" w:noHBand="0" w:noVBand="0"/>
      </w:tblPr>
      <w:tblGrid>
        <w:gridCol w:w="2117"/>
        <w:gridCol w:w="5273"/>
      </w:tblGrid>
      <w:tr w:rsidR="00F269B3" w:rsidRPr="00EB07FB" w:rsidTr="00787079">
        <w:trPr>
          <w:trHeight w:val="1131"/>
          <w:jc w:val="center"/>
        </w:trPr>
        <w:tc>
          <w:tcPr>
            <w:tcW w:w="2117" w:type="dxa"/>
            <w:vAlign w:val="bottom"/>
          </w:tcPr>
          <w:p w:rsidR="00F269B3" w:rsidRPr="00EB07FB" w:rsidRDefault="00F269B3" w:rsidP="00787079">
            <w:pPr>
              <w:jc w:val="center"/>
              <w:rPr>
                <w:rFonts w:ascii="宋体" w:hAnsi="宋体" w:hint="eastAsia"/>
                <w:b/>
                <w:sz w:val="28"/>
                <w:szCs w:val="28"/>
              </w:rPr>
            </w:pPr>
            <w:r w:rsidRPr="00EB07FB">
              <w:rPr>
                <w:rFonts w:ascii="宋体" w:hAnsi="宋体" w:hint="eastAsia"/>
                <w:b/>
                <w:sz w:val="28"/>
                <w:szCs w:val="28"/>
              </w:rPr>
              <w:t>论文题目：</w:t>
            </w:r>
          </w:p>
        </w:tc>
        <w:tc>
          <w:tcPr>
            <w:tcW w:w="5273" w:type="dxa"/>
            <w:tcBorders>
              <w:bottom w:val="single" w:sz="4" w:space="0" w:color="auto"/>
            </w:tcBorders>
            <w:vAlign w:val="bottom"/>
          </w:tcPr>
          <w:p w:rsidR="00F269B3" w:rsidRPr="00EB07FB" w:rsidRDefault="00F269B3" w:rsidP="00787079">
            <w:pPr>
              <w:jc w:val="center"/>
              <w:rPr>
                <w:rFonts w:ascii="宋体" w:hAnsi="宋体" w:hint="eastAsia"/>
                <w:sz w:val="28"/>
                <w:szCs w:val="28"/>
              </w:rPr>
            </w:pPr>
          </w:p>
        </w:tc>
      </w:tr>
      <w:tr w:rsidR="00F269B3" w:rsidRPr="00EB07FB" w:rsidTr="00787079">
        <w:trPr>
          <w:trHeight w:val="1131"/>
          <w:jc w:val="center"/>
        </w:trPr>
        <w:tc>
          <w:tcPr>
            <w:tcW w:w="2117" w:type="dxa"/>
            <w:vAlign w:val="bottom"/>
          </w:tcPr>
          <w:p w:rsidR="00F269B3" w:rsidRPr="00EB07FB" w:rsidRDefault="00F269B3" w:rsidP="00787079">
            <w:pPr>
              <w:jc w:val="center"/>
              <w:rPr>
                <w:rFonts w:ascii="宋体" w:hAnsi="宋体" w:hint="eastAsia"/>
                <w:b/>
                <w:sz w:val="28"/>
                <w:szCs w:val="28"/>
              </w:rPr>
            </w:pPr>
            <w:r w:rsidRPr="00EB07FB">
              <w:rPr>
                <w:rFonts w:ascii="宋体" w:hAnsi="宋体" w:hint="eastAsia"/>
                <w:b/>
                <w:sz w:val="28"/>
                <w:szCs w:val="28"/>
              </w:rPr>
              <w:t>学科专业：</w:t>
            </w:r>
          </w:p>
        </w:tc>
        <w:tc>
          <w:tcPr>
            <w:tcW w:w="5273" w:type="dxa"/>
            <w:tcBorders>
              <w:top w:val="single" w:sz="4" w:space="0" w:color="auto"/>
              <w:bottom w:val="single" w:sz="4" w:space="0" w:color="auto"/>
            </w:tcBorders>
            <w:vAlign w:val="bottom"/>
          </w:tcPr>
          <w:p w:rsidR="00F269B3" w:rsidRPr="00EB07FB" w:rsidRDefault="00F269B3" w:rsidP="00787079">
            <w:pPr>
              <w:jc w:val="center"/>
              <w:rPr>
                <w:rFonts w:ascii="宋体" w:hAnsi="宋体" w:hint="eastAsia"/>
                <w:sz w:val="28"/>
                <w:szCs w:val="28"/>
              </w:rPr>
            </w:pPr>
          </w:p>
        </w:tc>
      </w:tr>
      <w:tr w:rsidR="00F269B3" w:rsidRPr="00EB07FB" w:rsidTr="00787079">
        <w:trPr>
          <w:trHeight w:val="1131"/>
          <w:jc w:val="center"/>
        </w:trPr>
        <w:tc>
          <w:tcPr>
            <w:tcW w:w="2117" w:type="dxa"/>
            <w:vAlign w:val="bottom"/>
          </w:tcPr>
          <w:p w:rsidR="00F269B3" w:rsidRPr="00EB07FB" w:rsidRDefault="00F269B3" w:rsidP="00787079">
            <w:pPr>
              <w:jc w:val="center"/>
              <w:rPr>
                <w:rFonts w:ascii="宋体" w:hAnsi="宋体" w:hint="eastAsia"/>
                <w:b/>
                <w:sz w:val="28"/>
                <w:szCs w:val="28"/>
              </w:rPr>
            </w:pPr>
            <w:r w:rsidRPr="00EB07FB">
              <w:rPr>
                <w:rFonts w:ascii="宋体" w:hAnsi="宋体" w:hint="eastAsia"/>
                <w:b/>
                <w:sz w:val="28"/>
                <w:szCs w:val="28"/>
              </w:rPr>
              <w:t>研究方向：</w:t>
            </w:r>
          </w:p>
        </w:tc>
        <w:tc>
          <w:tcPr>
            <w:tcW w:w="5273" w:type="dxa"/>
            <w:tcBorders>
              <w:top w:val="single" w:sz="4" w:space="0" w:color="auto"/>
              <w:bottom w:val="single" w:sz="4" w:space="0" w:color="auto"/>
            </w:tcBorders>
            <w:vAlign w:val="bottom"/>
          </w:tcPr>
          <w:p w:rsidR="00F269B3" w:rsidRPr="00EB07FB" w:rsidRDefault="00F269B3" w:rsidP="00787079">
            <w:pPr>
              <w:jc w:val="center"/>
              <w:rPr>
                <w:rFonts w:ascii="宋体" w:hAnsi="宋体" w:hint="eastAsia"/>
                <w:sz w:val="28"/>
                <w:szCs w:val="28"/>
              </w:rPr>
            </w:pPr>
          </w:p>
        </w:tc>
      </w:tr>
      <w:tr w:rsidR="00F269B3" w:rsidRPr="00EB07FB" w:rsidTr="00787079">
        <w:trPr>
          <w:trHeight w:val="1131"/>
          <w:jc w:val="center"/>
        </w:trPr>
        <w:tc>
          <w:tcPr>
            <w:tcW w:w="2117" w:type="dxa"/>
            <w:vAlign w:val="bottom"/>
          </w:tcPr>
          <w:p w:rsidR="00F269B3" w:rsidRPr="00EB07FB" w:rsidRDefault="00F269B3" w:rsidP="00787079">
            <w:pPr>
              <w:jc w:val="center"/>
              <w:rPr>
                <w:rFonts w:ascii="宋体" w:hAnsi="宋体" w:hint="eastAsia"/>
                <w:b/>
                <w:sz w:val="28"/>
                <w:szCs w:val="28"/>
              </w:rPr>
            </w:pPr>
            <w:r w:rsidRPr="00EB07FB">
              <w:rPr>
                <w:rFonts w:ascii="宋体" w:hAnsi="宋体" w:hint="eastAsia"/>
                <w:b/>
                <w:sz w:val="28"/>
                <w:szCs w:val="28"/>
              </w:rPr>
              <w:t>论文层次：</w:t>
            </w:r>
          </w:p>
        </w:tc>
        <w:tc>
          <w:tcPr>
            <w:tcW w:w="5273" w:type="dxa"/>
            <w:tcBorders>
              <w:top w:val="single" w:sz="4" w:space="0" w:color="auto"/>
              <w:bottom w:val="single" w:sz="4" w:space="0" w:color="auto"/>
            </w:tcBorders>
            <w:vAlign w:val="bottom"/>
          </w:tcPr>
          <w:p w:rsidR="00F269B3" w:rsidRPr="00EB07FB" w:rsidRDefault="00F269B3" w:rsidP="00787079">
            <w:pPr>
              <w:jc w:val="center"/>
              <w:rPr>
                <w:rFonts w:ascii="宋体" w:hAnsi="宋体" w:hint="eastAsia"/>
                <w:sz w:val="28"/>
                <w:szCs w:val="28"/>
              </w:rPr>
            </w:pPr>
            <w:r w:rsidRPr="00EB07FB">
              <w:rPr>
                <w:rFonts w:ascii="宋体" w:hAnsi="宋体" w:hint="eastAsia"/>
                <w:sz w:val="28"/>
                <w:szCs w:val="28"/>
              </w:rPr>
              <w:t>博士</w:t>
            </w:r>
            <w:r>
              <w:rPr>
                <w:rFonts w:ascii="宋体" w:hAnsi="宋体" w:hint="eastAsia"/>
                <w:sz w:val="28"/>
                <w:szCs w:val="28"/>
              </w:rPr>
              <w:t>毕业</w:t>
            </w:r>
            <w:r w:rsidRPr="00EB07FB">
              <w:rPr>
                <w:rFonts w:ascii="宋体" w:hAnsi="宋体" w:hint="eastAsia"/>
                <w:sz w:val="28"/>
                <w:szCs w:val="28"/>
              </w:rPr>
              <w:t>论文</w:t>
            </w:r>
          </w:p>
        </w:tc>
      </w:tr>
    </w:tbl>
    <w:p w:rsidR="00F269B3" w:rsidRPr="00EB07FB" w:rsidRDefault="00F269B3" w:rsidP="00F269B3">
      <w:pPr>
        <w:jc w:val="center"/>
        <w:rPr>
          <w:rFonts w:ascii="宋体" w:hAnsi="宋体" w:hint="eastAsia"/>
          <w:sz w:val="28"/>
        </w:rPr>
      </w:pPr>
    </w:p>
    <w:p w:rsidR="00F269B3" w:rsidRPr="00EB07FB" w:rsidRDefault="00F269B3" w:rsidP="00F269B3">
      <w:pPr>
        <w:jc w:val="center"/>
        <w:rPr>
          <w:rFonts w:ascii="宋体" w:hAnsi="宋体" w:hint="eastAsia"/>
          <w:sz w:val="28"/>
        </w:rPr>
      </w:pPr>
    </w:p>
    <w:p w:rsidR="00F269B3" w:rsidRPr="00EB07FB" w:rsidRDefault="00F269B3" w:rsidP="00F269B3">
      <w:pPr>
        <w:jc w:val="center"/>
        <w:rPr>
          <w:rFonts w:ascii="宋体" w:hAnsi="宋体" w:hint="eastAsia"/>
          <w:sz w:val="28"/>
        </w:rPr>
      </w:pPr>
    </w:p>
    <w:p w:rsidR="00F269B3" w:rsidRPr="00EB07FB" w:rsidRDefault="00F269B3" w:rsidP="00F269B3">
      <w:pPr>
        <w:jc w:val="center"/>
        <w:rPr>
          <w:rFonts w:ascii="宋体" w:hAnsi="宋体" w:hint="eastAsia"/>
          <w:sz w:val="28"/>
        </w:rPr>
      </w:pPr>
    </w:p>
    <w:p w:rsidR="00F269B3" w:rsidRPr="00EB07FB" w:rsidRDefault="00F269B3" w:rsidP="00F269B3">
      <w:pPr>
        <w:jc w:val="center"/>
        <w:rPr>
          <w:rFonts w:ascii="宋体" w:hAnsi="宋体" w:hint="eastAsia"/>
          <w:sz w:val="28"/>
        </w:rPr>
      </w:pPr>
    </w:p>
    <w:p w:rsidR="00F269B3" w:rsidRPr="00EB07FB" w:rsidRDefault="00F269B3" w:rsidP="00F269B3">
      <w:pPr>
        <w:rPr>
          <w:rFonts w:ascii="宋体" w:hAnsi="宋体" w:hint="eastAsia"/>
          <w:sz w:val="28"/>
        </w:rPr>
      </w:pPr>
    </w:p>
    <w:p w:rsidR="00F269B3" w:rsidRPr="00EB07FB" w:rsidRDefault="00F269B3" w:rsidP="00F269B3">
      <w:pPr>
        <w:jc w:val="center"/>
        <w:rPr>
          <w:rFonts w:ascii="宋体" w:hAnsi="宋体" w:hint="eastAsia"/>
          <w:sz w:val="28"/>
        </w:rPr>
        <w:sectPr w:rsidR="00F269B3" w:rsidRPr="00EB07FB" w:rsidSect="00573A75">
          <w:headerReference w:type="even" r:id="rId6"/>
          <w:headerReference w:type="default" r:id="rId7"/>
          <w:footerReference w:type="even" r:id="rId8"/>
          <w:footerReference w:type="default" r:id="rId9"/>
          <w:headerReference w:type="first" r:id="rId10"/>
          <w:footerReference w:type="first" r:id="rId11"/>
          <w:pgSz w:w="11907" w:h="16840"/>
          <w:pgMar w:top="1418" w:right="1418" w:bottom="1134" w:left="1418" w:header="851" w:footer="992" w:gutter="0"/>
          <w:pgNumType w:fmt="numberInDash"/>
          <w:cols w:space="720"/>
          <w:titlePg/>
          <w:docGrid w:type="lines" w:linePitch="312"/>
        </w:sectPr>
      </w:pPr>
      <w:r w:rsidRPr="00EB07FB">
        <w:rPr>
          <w:rFonts w:ascii="宋体" w:hAnsi="宋体" w:hint="eastAsia"/>
          <w:sz w:val="28"/>
        </w:rPr>
        <w:t>兰州大学</w:t>
      </w:r>
      <w:r>
        <w:rPr>
          <w:rFonts w:ascii="宋体" w:hAnsi="宋体" w:hint="eastAsia"/>
          <w:sz w:val="28"/>
        </w:rPr>
        <w:t>研究生院</w:t>
      </w:r>
      <w:r w:rsidRPr="00EB07FB">
        <w:rPr>
          <w:rFonts w:ascii="宋体" w:hAnsi="宋体" w:hint="eastAsia"/>
          <w:sz w:val="28"/>
        </w:rPr>
        <w:t>制</w:t>
      </w:r>
    </w:p>
    <w:p w:rsidR="00F269B3" w:rsidRPr="00EB07FB" w:rsidRDefault="00F269B3" w:rsidP="00F269B3">
      <w:pPr>
        <w:jc w:val="center"/>
        <w:rPr>
          <w:rFonts w:ascii="宋体" w:hAnsi="宋体" w:hint="eastAsia"/>
          <w:b/>
          <w:sz w:val="32"/>
          <w:szCs w:val="32"/>
        </w:rPr>
      </w:pPr>
      <w:r>
        <w:rPr>
          <w:rFonts w:ascii="宋体" w:hAnsi="宋体" w:hint="eastAsia"/>
          <w:b/>
          <w:sz w:val="32"/>
          <w:szCs w:val="32"/>
        </w:rPr>
        <w:lastRenderedPageBreak/>
        <w:t>毕业</w:t>
      </w:r>
      <w:r w:rsidRPr="00EB07FB">
        <w:rPr>
          <w:rFonts w:ascii="宋体" w:hAnsi="宋体" w:hint="eastAsia"/>
          <w:b/>
          <w:sz w:val="32"/>
          <w:szCs w:val="32"/>
        </w:rPr>
        <w:t>论文评价指标及评价要素（</w:t>
      </w:r>
      <w:r>
        <w:rPr>
          <w:rFonts w:ascii="宋体" w:hAnsi="宋体" w:hint="eastAsia"/>
          <w:b/>
          <w:sz w:val="32"/>
          <w:szCs w:val="32"/>
        </w:rPr>
        <w:t>学术学位</w:t>
      </w:r>
      <w:r w:rsidRPr="00EB07FB">
        <w:rPr>
          <w:rFonts w:ascii="宋体" w:hAnsi="宋体" w:hint="eastAsia"/>
          <w:b/>
          <w:sz w:val="32"/>
          <w:szCs w:val="32"/>
        </w:rPr>
        <w:t>）</w:t>
      </w:r>
    </w:p>
    <w:tbl>
      <w:tblPr>
        <w:tblpPr w:leftFromText="180" w:rightFromText="180" w:vertAnchor="text" w:horzAnchor="margin" w:tblpXSpec="center" w:tblpY="2"/>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093"/>
        <w:gridCol w:w="709"/>
        <w:gridCol w:w="4677"/>
        <w:gridCol w:w="1201"/>
      </w:tblGrid>
      <w:tr w:rsidR="00F269B3" w:rsidRPr="00EB07FB" w:rsidTr="00787079">
        <w:trPr>
          <w:cantSplit/>
          <w:trHeight w:val="754"/>
          <w:jc w:val="center"/>
        </w:trPr>
        <w:tc>
          <w:tcPr>
            <w:tcW w:w="2093" w:type="dxa"/>
            <w:vAlign w:val="center"/>
          </w:tcPr>
          <w:p w:rsidR="00F269B3" w:rsidRPr="00EB07FB" w:rsidRDefault="00F269B3" w:rsidP="00787079">
            <w:pPr>
              <w:jc w:val="center"/>
              <w:rPr>
                <w:rFonts w:ascii="宋体" w:hAnsi="宋体" w:hint="eastAsia"/>
                <w:b/>
                <w:sz w:val="24"/>
              </w:rPr>
            </w:pPr>
            <w:r w:rsidRPr="00EB07FB">
              <w:rPr>
                <w:rFonts w:ascii="宋体" w:hAnsi="宋体" w:hint="eastAsia"/>
                <w:b/>
                <w:sz w:val="24"/>
              </w:rPr>
              <w:t>评价指标</w:t>
            </w:r>
          </w:p>
        </w:tc>
        <w:tc>
          <w:tcPr>
            <w:tcW w:w="5386" w:type="dxa"/>
            <w:gridSpan w:val="2"/>
            <w:vAlign w:val="center"/>
          </w:tcPr>
          <w:p w:rsidR="00F269B3" w:rsidRPr="00EB07FB" w:rsidRDefault="00F269B3" w:rsidP="00787079">
            <w:pPr>
              <w:jc w:val="center"/>
              <w:rPr>
                <w:rFonts w:ascii="宋体" w:hAnsi="宋体" w:hint="eastAsia"/>
                <w:b/>
                <w:sz w:val="24"/>
              </w:rPr>
            </w:pPr>
            <w:r w:rsidRPr="00EB07FB">
              <w:rPr>
                <w:rFonts w:ascii="宋体" w:hAnsi="宋体" w:hint="eastAsia"/>
                <w:b/>
                <w:sz w:val="24"/>
              </w:rPr>
              <w:t>评价要素说明</w:t>
            </w:r>
          </w:p>
        </w:tc>
        <w:tc>
          <w:tcPr>
            <w:tcW w:w="1201" w:type="dxa"/>
            <w:vAlign w:val="center"/>
          </w:tcPr>
          <w:p w:rsidR="00F269B3" w:rsidRPr="00EB07FB" w:rsidRDefault="00F269B3" w:rsidP="00787079">
            <w:pPr>
              <w:jc w:val="center"/>
              <w:rPr>
                <w:rFonts w:ascii="宋体" w:hAnsi="宋体" w:hint="eastAsia"/>
                <w:b/>
                <w:sz w:val="24"/>
              </w:rPr>
            </w:pPr>
            <w:r w:rsidRPr="00EB07FB">
              <w:rPr>
                <w:rFonts w:ascii="宋体" w:hAnsi="宋体" w:hint="eastAsia"/>
                <w:b/>
                <w:sz w:val="24"/>
              </w:rPr>
              <w:t>评价</w:t>
            </w:r>
          </w:p>
        </w:tc>
      </w:tr>
      <w:tr w:rsidR="00F269B3" w:rsidRPr="00EB07FB" w:rsidTr="00787079">
        <w:trPr>
          <w:cantSplit/>
          <w:trHeight w:val="1985"/>
          <w:jc w:val="center"/>
        </w:trPr>
        <w:tc>
          <w:tcPr>
            <w:tcW w:w="2093" w:type="dxa"/>
            <w:vAlign w:val="center"/>
          </w:tcPr>
          <w:p w:rsidR="00F269B3" w:rsidRPr="00EB07FB" w:rsidRDefault="00F269B3" w:rsidP="00787079">
            <w:pPr>
              <w:jc w:val="center"/>
              <w:rPr>
                <w:rFonts w:ascii="宋体" w:hAnsi="宋体" w:hint="eastAsia"/>
                <w:b/>
              </w:rPr>
            </w:pPr>
            <w:r w:rsidRPr="00EB07FB">
              <w:rPr>
                <w:rFonts w:ascii="宋体" w:hAnsi="宋体" w:cs="宋体" w:hint="eastAsia"/>
                <w:b/>
                <w:kern w:val="0"/>
                <w:sz w:val="24"/>
              </w:rPr>
              <w:t>选题</w:t>
            </w:r>
          </w:p>
        </w:tc>
        <w:tc>
          <w:tcPr>
            <w:tcW w:w="5386" w:type="dxa"/>
            <w:gridSpan w:val="2"/>
            <w:vAlign w:val="center"/>
          </w:tcPr>
          <w:p w:rsidR="00F269B3" w:rsidRPr="00EB07FB" w:rsidRDefault="00F269B3" w:rsidP="00787079">
            <w:pPr>
              <w:widowControl/>
              <w:jc w:val="left"/>
              <w:rPr>
                <w:rFonts w:ascii="宋体" w:hAnsi="宋体" w:hint="eastAsia"/>
              </w:rPr>
            </w:pPr>
            <w:r w:rsidRPr="00EB07FB">
              <w:rPr>
                <w:rFonts w:ascii="宋体" w:hAnsi="宋体" w:cs="宋体" w:hint="eastAsia"/>
                <w:kern w:val="0"/>
                <w:sz w:val="24"/>
              </w:rPr>
              <w:t>选题的前沿性和开创性；</w:t>
            </w:r>
            <w:r w:rsidRPr="00EB07FB">
              <w:rPr>
                <w:rFonts w:ascii="宋体" w:hAnsi="宋体" w:cs="宋体" w:hint="eastAsia"/>
                <w:kern w:val="0"/>
                <w:sz w:val="24"/>
              </w:rPr>
              <w:br/>
              <w:t>研究的理论意义、现实意义；</w:t>
            </w:r>
            <w:r w:rsidRPr="00EB07FB">
              <w:rPr>
                <w:rFonts w:ascii="宋体" w:hAnsi="宋体" w:cs="宋体" w:hint="eastAsia"/>
                <w:kern w:val="0"/>
                <w:sz w:val="24"/>
              </w:rPr>
              <w:br/>
              <w:t>对国内外该选题及相关领域研究现状的归纳、总结情况。</w:t>
            </w:r>
          </w:p>
        </w:tc>
        <w:tc>
          <w:tcPr>
            <w:tcW w:w="1201" w:type="dxa"/>
            <w:vAlign w:val="center"/>
          </w:tcPr>
          <w:p w:rsidR="00F269B3" w:rsidRPr="00EB07FB" w:rsidRDefault="00F269B3" w:rsidP="00787079">
            <w:pPr>
              <w:rPr>
                <w:rFonts w:ascii="宋体" w:hAnsi="宋体" w:hint="eastAsia"/>
              </w:rPr>
            </w:pPr>
            <w:r w:rsidRPr="00EB07FB">
              <w:rPr>
                <w:rFonts w:ascii="宋体" w:hAnsi="宋体" w:hint="eastAsia"/>
              </w:rPr>
              <w:t>□优秀</w:t>
            </w:r>
          </w:p>
          <w:p w:rsidR="00F269B3" w:rsidRPr="00EB07FB" w:rsidRDefault="00F269B3" w:rsidP="00787079">
            <w:pPr>
              <w:rPr>
                <w:rFonts w:ascii="宋体" w:hAnsi="宋体" w:hint="eastAsia"/>
              </w:rPr>
            </w:pPr>
            <w:r w:rsidRPr="00EB07FB">
              <w:rPr>
                <w:rFonts w:ascii="宋体" w:hAnsi="宋体" w:hint="eastAsia"/>
              </w:rPr>
              <w:t>□良好</w:t>
            </w:r>
          </w:p>
          <w:p w:rsidR="00F269B3" w:rsidRPr="00EB07FB" w:rsidRDefault="00F269B3" w:rsidP="00787079">
            <w:pPr>
              <w:rPr>
                <w:rFonts w:ascii="宋体" w:hAnsi="宋体" w:hint="eastAsia"/>
              </w:rPr>
            </w:pPr>
            <w:r w:rsidRPr="00EB07FB">
              <w:rPr>
                <w:rFonts w:ascii="宋体" w:hAnsi="宋体" w:hint="eastAsia"/>
              </w:rPr>
              <w:t>□一般</w:t>
            </w:r>
          </w:p>
          <w:p w:rsidR="00F269B3" w:rsidRPr="00EB07FB" w:rsidRDefault="00F269B3" w:rsidP="00787079">
            <w:pPr>
              <w:rPr>
                <w:rFonts w:ascii="宋体" w:hAnsi="宋体" w:hint="eastAsia"/>
              </w:rPr>
            </w:pPr>
            <w:r w:rsidRPr="00EB07FB">
              <w:rPr>
                <w:rFonts w:ascii="宋体" w:hAnsi="宋体" w:hint="eastAsia"/>
              </w:rPr>
              <w:t>□不合格</w:t>
            </w:r>
          </w:p>
        </w:tc>
      </w:tr>
      <w:tr w:rsidR="00F269B3" w:rsidRPr="00EB07FB" w:rsidTr="00787079">
        <w:trPr>
          <w:cantSplit/>
          <w:trHeight w:val="1985"/>
          <w:jc w:val="center"/>
        </w:trPr>
        <w:tc>
          <w:tcPr>
            <w:tcW w:w="2093" w:type="dxa"/>
            <w:vAlign w:val="center"/>
          </w:tcPr>
          <w:p w:rsidR="00F269B3" w:rsidRPr="00EB07FB" w:rsidRDefault="00F269B3" w:rsidP="00787079">
            <w:pPr>
              <w:widowControl/>
              <w:spacing w:line="285" w:lineRule="atLeast"/>
              <w:jc w:val="center"/>
              <w:rPr>
                <w:rFonts w:ascii="宋体" w:hAnsi="宋体" w:cs="宋体"/>
                <w:b/>
                <w:kern w:val="0"/>
                <w:sz w:val="24"/>
              </w:rPr>
            </w:pPr>
            <w:r w:rsidRPr="00EB07FB">
              <w:rPr>
                <w:rFonts w:ascii="宋体" w:hAnsi="宋体" w:cs="宋体" w:hint="eastAsia"/>
                <w:b/>
                <w:kern w:val="0"/>
                <w:sz w:val="24"/>
              </w:rPr>
              <w:t>创新性及论文</w:t>
            </w:r>
          </w:p>
          <w:p w:rsidR="00F269B3" w:rsidRPr="00EB07FB" w:rsidRDefault="00F269B3" w:rsidP="00787079">
            <w:pPr>
              <w:widowControl/>
              <w:spacing w:line="285" w:lineRule="atLeast"/>
              <w:jc w:val="center"/>
              <w:rPr>
                <w:rFonts w:ascii="宋体" w:hAnsi="宋体" w:cs="宋体" w:hint="eastAsia"/>
                <w:b/>
                <w:kern w:val="0"/>
                <w:sz w:val="24"/>
              </w:rPr>
            </w:pPr>
            <w:r w:rsidRPr="00EB07FB">
              <w:rPr>
                <w:rFonts w:ascii="宋体" w:hAnsi="宋体" w:cs="宋体" w:hint="eastAsia"/>
                <w:b/>
                <w:kern w:val="0"/>
                <w:sz w:val="24"/>
              </w:rPr>
              <w:t>价值</w:t>
            </w:r>
          </w:p>
        </w:tc>
        <w:tc>
          <w:tcPr>
            <w:tcW w:w="5386" w:type="dxa"/>
            <w:gridSpan w:val="2"/>
            <w:vAlign w:val="center"/>
          </w:tcPr>
          <w:p w:rsidR="00F269B3" w:rsidRPr="00EB07FB" w:rsidRDefault="00F269B3" w:rsidP="00787079">
            <w:pPr>
              <w:widowControl/>
              <w:shd w:val="clear" w:color="auto" w:fill="FFFFFF"/>
              <w:jc w:val="left"/>
              <w:rPr>
                <w:rFonts w:ascii="宋体" w:hAnsi="宋体" w:cs="宋体"/>
                <w:kern w:val="0"/>
                <w:sz w:val="24"/>
              </w:rPr>
            </w:pPr>
            <w:r w:rsidRPr="00EB07FB">
              <w:rPr>
                <w:rFonts w:ascii="宋体" w:hAnsi="宋体" w:cs="宋体" w:hint="eastAsia"/>
                <w:kern w:val="0"/>
                <w:sz w:val="24"/>
              </w:rPr>
              <w:t>在新价值现象的探索、新规律的发现、新命题新方法的提出等方面的科学发现；</w:t>
            </w:r>
          </w:p>
          <w:p w:rsidR="00F269B3" w:rsidRPr="00EB07FB" w:rsidRDefault="00F269B3" w:rsidP="00787079">
            <w:pPr>
              <w:widowControl/>
              <w:jc w:val="left"/>
              <w:rPr>
                <w:rFonts w:ascii="宋体" w:hAnsi="宋体" w:cs="宋体"/>
                <w:kern w:val="0"/>
                <w:sz w:val="24"/>
              </w:rPr>
            </w:pPr>
            <w:r w:rsidRPr="00EB07FB">
              <w:rPr>
                <w:rFonts w:ascii="宋体" w:hAnsi="宋体" w:cs="宋体" w:hint="eastAsia"/>
                <w:kern w:val="0"/>
                <w:sz w:val="24"/>
              </w:rPr>
              <w:t>对解决自然科学或工程技术中重要问题的作用；</w:t>
            </w:r>
          </w:p>
          <w:p w:rsidR="00F269B3" w:rsidRPr="00EB07FB" w:rsidRDefault="00F269B3" w:rsidP="00787079">
            <w:pPr>
              <w:widowControl/>
              <w:jc w:val="left"/>
              <w:rPr>
                <w:rFonts w:ascii="宋体" w:hAnsi="宋体" w:hint="eastAsia"/>
              </w:rPr>
            </w:pPr>
            <w:r w:rsidRPr="00EB07FB">
              <w:rPr>
                <w:rFonts w:ascii="宋体" w:hAnsi="宋体" w:cs="宋体" w:hint="eastAsia"/>
                <w:kern w:val="0"/>
                <w:sz w:val="24"/>
              </w:rPr>
              <w:t>对科技发展和社会进步的影响和贡献。</w:t>
            </w:r>
          </w:p>
        </w:tc>
        <w:tc>
          <w:tcPr>
            <w:tcW w:w="1201" w:type="dxa"/>
            <w:vAlign w:val="center"/>
          </w:tcPr>
          <w:p w:rsidR="00F269B3" w:rsidRPr="00EB07FB" w:rsidRDefault="00F269B3" w:rsidP="00787079">
            <w:pPr>
              <w:rPr>
                <w:rFonts w:ascii="宋体" w:hAnsi="宋体" w:hint="eastAsia"/>
              </w:rPr>
            </w:pPr>
            <w:r w:rsidRPr="00EB07FB">
              <w:rPr>
                <w:rFonts w:ascii="宋体" w:hAnsi="宋体" w:hint="eastAsia"/>
              </w:rPr>
              <w:t>□优秀</w:t>
            </w:r>
          </w:p>
          <w:p w:rsidR="00F269B3" w:rsidRPr="00EB07FB" w:rsidRDefault="00F269B3" w:rsidP="00787079">
            <w:pPr>
              <w:rPr>
                <w:rFonts w:ascii="宋体" w:hAnsi="宋体" w:hint="eastAsia"/>
              </w:rPr>
            </w:pPr>
            <w:r w:rsidRPr="00EB07FB">
              <w:rPr>
                <w:rFonts w:ascii="宋体" w:hAnsi="宋体" w:hint="eastAsia"/>
              </w:rPr>
              <w:t>□良好</w:t>
            </w:r>
          </w:p>
          <w:p w:rsidR="00F269B3" w:rsidRPr="00EB07FB" w:rsidRDefault="00F269B3" w:rsidP="00787079">
            <w:pPr>
              <w:rPr>
                <w:rFonts w:ascii="宋体" w:hAnsi="宋体" w:hint="eastAsia"/>
              </w:rPr>
            </w:pPr>
            <w:r w:rsidRPr="00EB07FB">
              <w:rPr>
                <w:rFonts w:ascii="宋体" w:hAnsi="宋体" w:hint="eastAsia"/>
              </w:rPr>
              <w:t>□一般</w:t>
            </w:r>
          </w:p>
          <w:p w:rsidR="00F269B3" w:rsidRPr="00EB07FB" w:rsidRDefault="00F269B3" w:rsidP="00787079">
            <w:pPr>
              <w:rPr>
                <w:rFonts w:ascii="宋体" w:hAnsi="宋体" w:hint="eastAsia"/>
              </w:rPr>
            </w:pPr>
            <w:r w:rsidRPr="00EB07FB">
              <w:rPr>
                <w:rFonts w:ascii="宋体" w:hAnsi="宋体" w:hint="eastAsia"/>
              </w:rPr>
              <w:t>□不合格</w:t>
            </w:r>
          </w:p>
        </w:tc>
      </w:tr>
      <w:tr w:rsidR="00F269B3" w:rsidRPr="00EB07FB" w:rsidTr="00787079">
        <w:trPr>
          <w:cantSplit/>
          <w:trHeight w:val="2155"/>
          <w:jc w:val="center"/>
        </w:trPr>
        <w:tc>
          <w:tcPr>
            <w:tcW w:w="2093" w:type="dxa"/>
            <w:vAlign w:val="center"/>
          </w:tcPr>
          <w:p w:rsidR="00F269B3" w:rsidRPr="00EB07FB" w:rsidRDefault="00F269B3" w:rsidP="00787079">
            <w:pPr>
              <w:widowControl/>
              <w:spacing w:line="285" w:lineRule="atLeast"/>
              <w:jc w:val="center"/>
              <w:rPr>
                <w:rFonts w:ascii="宋体" w:hAnsi="宋体" w:cs="宋体" w:hint="eastAsia"/>
                <w:b/>
                <w:kern w:val="0"/>
                <w:sz w:val="24"/>
              </w:rPr>
            </w:pPr>
            <w:r w:rsidRPr="00EB07FB">
              <w:rPr>
                <w:rFonts w:ascii="宋体" w:hAnsi="宋体" w:cs="宋体" w:hint="eastAsia"/>
                <w:b/>
                <w:kern w:val="0"/>
                <w:sz w:val="24"/>
              </w:rPr>
              <w:t>基础知识和科研能力</w:t>
            </w:r>
          </w:p>
        </w:tc>
        <w:tc>
          <w:tcPr>
            <w:tcW w:w="5386" w:type="dxa"/>
            <w:gridSpan w:val="2"/>
            <w:vAlign w:val="center"/>
          </w:tcPr>
          <w:p w:rsidR="00F269B3" w:rsidRPr="00EB07FB" w:rsidRDefault="00F269B3" w:rsidP="00787079">
            <w:pPr>
              <w:widowControl/>
              <w:jc w:val="left"/>
              <w:rPr>
                <w:rFonts w:ascii="宋体" w:hAnsi="宋体" w:cs="宋体"/>
                <w:kern w:val="0"/>
                <w:sz w:val="24"/>
              </w:rPr>
            </w:pPr>
            <w:r w:rsidRPr="00EB07FB">
              <w:rPr>
                <w:rFonts w:ascii="宋体" w:hAnsi="宋体" w:cs="宋体" w:hint="eastAsia"/>
                <w:kern w:val="0"/>
                <w:sz w:val="24"/>
              </w:rPr>
              <w:t>调研引证资料的全面性、详实性；</w:t>
            </w:r>
          </w:p>
          <w:p w:rsidR="00F269B3" w:rsidRPr="00EB07FB" w:rsidRDefault="00F269B3" w:rsidP="00787079">
            <w:pPr>
              <w:widowControl/>
              <w:jc w:val="left"/>
              <w:rPr>
                <w:rFonts w:ascii="宋体" w:hAnsi="宋体" w:cs="宋体" w:hint="eastAsia"/>
                <w:kern w:val="0"/>
                <w:sz w:val="24"/>
              </w:rPr>
            </w:pPr>
            <w:r w:rsidRPr="00EB07FB">
              <w:rPr>
                <w:rFonts w:ascii="宋体" w:hAnsi="宋体" w:cs="宋体" w:hint="eastAsia"/>
                <w:kern w:val="0"/>
                <w:sz w:val="24"/>
              </w:rPr>
              <w:t>论文研究方法的科学性；</w:t>
            </w:r>
          </w:p>
          <w:p w:rsidR="00F269B3" w:rsidRPr="00EB07FB" w:rsidRDefault="00F269B3" w:rsidP="00787079">
            <w:pPr>
              <w:widowControl/>
              <w:jc w:val="left"/>
              <w:rPr>
                <w:rFonts w:ascii="宋体" w:hAnsi="宋体" w:hint="eastAsia"/>
              </w:rPr>
            </w:pPr>
            <w:r w:rsidRPr="00EB07FB">
              <w:rPr>
                <w:rFonts w:ascii="宋体" w:hAnsi="宋体" w:cs="宋体" w:hint="eastAsia"/>
                <w:kern w:val="0"/>
                <w:sz w:val="24"/>
              </w:rPr>
              <w:t>论文体现的学科理论基础的坚实宽广程度和专业知识的系统深入程度；</w:t>
            </w:r>
            <w:r w:rsidRPr="00EB07FB">
              <w:rPr>
                <w:rFonts w:ascii="宋体" w:hAnsi="宋体" w:cs="宋体" w:hint="eastAsia"/>
                <w:kern w:val="0"/>
                <w:sz w:val="24"/>
              </w:rPr>
              <w:br/>
              <w:t>论文所体现的作者独立从事科学研究的能力。</w:t>
            </w:r>
          </w:p>
        </w:tc>
        <w:tc>
          <w:tcPr>
            <w:tcW w:w="1201" w:type="dxa"/>
            <w:vAlign w:val="center"/>
          </w:tcPr>
          <w:p w:rsidR="00F269B3" w:rsidRPr="00EB07FB" w:rsidRDefault="00F269B3" w:rsidP="00787079">
            <w:pPr>
              <w:rPr>
                <w:rFonts w:ascii="宋体" w:hAnsi="宋体" w:hint="eastAsia"/>
              </w:rPr>
            </w:pPr>
            <w:r w:rsidRPr="00EB07FB">
              <w:rPr>
                <w:rFonts w:ascii="宋体" w:hAnsi="宋体" w:hint="eastAsia"/>
              </w:rPr>
              <w:t>□优秀</w:t>
            </w:r>
          </w:p>
          <w:p w:rsidR="00F269B3" w:rsidRPr="00EB07FB" w:rsidRDefault="00F269B3" w:rsidP="00787079">
            <w:pPr>
              <w:rPr>
                <w:rFonts w:ascii="宋体" w:hAnsi="宋体" w:hint="eastAsia"/>
              </w:rPr>
            </w:pPr>
            <w:r w:rsidRPr="00EB07FB">
              <w:rPr>
                <w:rFonts w:ascii="宋体" w:hAnsi="宋体" w:hint="eastAsia"/>
              </w:rPr>
              <w:t>□良好</w:t>
            </w:r>
          </w:p>
          <w:p w:rsidR="00F269B3" w:rsidRPr="00EB07FB" w:rsidRDefault="00F269B3" w:rsidP="00787079">
            <w:pPr>
              <w:rPr>
                <w:rFonts w:ascii="宋体" w:hAnsi="宋体" w:hint="eastAsia"/>
              </w:rPr>
            </w:pPr>
            <w:r w:rsidRPr="00EB07FB">
              <w:rPr>
                <w:rFonts w:ascii="宋体" w:hAnsi="宋体" w:hint="eastAsia"/>
              </w:rPr>
              <w:t>□一般</w:t>
            </w:r>
          </w:p>
          <w:p w:rsidR="00F269B3" w:rsidRPr="00EB07FB" w:rsidRDefault="00F269B3" w:rsidP="00787079">
            <w:pPr>
              <w:rPr>
                <w:rFonts w:ascii="宋体" w:hAnsi="宋体" w:hint="eastAsia"/>
              </w:rPr>
            </w:pPr>
            <w:r w:rsidRPr="00EB07FB">
              <w:rPr>
                <w:rFonts w:ascii="宋体" w:hAnsi="宋体" w:hint="eastAsia"/>
              </w:rPr>
              <w:t>□不合格</w:t>
            </w:r>
          </w:p>
        </w:tc>
      </w:tr>
      <w:tr w:rsidR="00F269B3" w:rsidRPr="00EB07FB" w:rsidTr="00787079">
        <w:trPr>
          <w:cantSplit/>
          <w:trHeight w:val="1985"/>
          <w:jc w:val="center"/>
        </w:trPr>
        <w:tc>
          <w:tcPr>
            <w:tcW w:w="2093" w:type="dxa"/>
            <w:vAlign w:val="center"/>
          </w:tcPr>
          <w:p w:rsidR="00F269B3" w:rsidRPr="00EB07FB" w:rsidRDefault="00F269B3" w:rsidP="00787079">
            <w:pPr>
              <w:widowControl/>
              <w:jc w:val="center"/>
              <w:rPr>
                <w:rFonts w:ascii="宋体" w:hAnsi="宋体" w:cs="宋体" w:hint="eastAsia"/>
                <w:b/>
                <w:kern w:val="0"/>
                <w:sz w:val="24"/>
              </w:rPr>
            </w:pPr>
            <w:r w:rsidRPr="00EB07FB">
              <w:rPr>
                <w:rFonts w:ascii="宋体" w:hAnsi="宋体" w:cs="宋体" w:hint="eastAsia"/>
                <w:b/>
                <w:kern w:val="0"/>
                <w:sz w:val="24"/>
              </w:rPr>
              <w:t>论文规范性</w:t>
            </w:r>
          </w:p>
        </w:tc>
        <w:tc>
          <w:tcPr>
            <w:tcW w:w="5386" w:type="dxa"/>
            <w:gridSpan w:val="2"/>
            <w:vAlign w:val="center"/>
          </w:tcPr>
          <w:p w:rsidR="00F269B3" w:rsidRPr="00EB07FB" w:rsidRDefault="00F269B3" w:rsidP="00787079">
            <w:pPr>
              <w:widowControl/>
              <w:jc w:val="left"/>
              <w:rPr>
                <w:rFonts w:ascii="宋体" w:hAnsi="宋体" w:hint="eastAsia"/>
              </w:rPr>
            </w:pPr>
            <w:r w:rsidRPr="00EB07FB">
              <w:rPr>
                <w:rFonts w:ascii="宋体" w:hAnsi="宋体" w:cs="宋体" w:hint="eastAsia"/>
                <w:kern w:val="0"/>
                <w:sz w:val="24"/>
              </w:rPr>
              <w:t>引文的规范性，学风的严谨性；</w:t>
            </w:r>
            <w:r w:rsidRPr="00EB07FB">
              <w:rPr>
                <w:rFonts w:ascii="宋体" w:hAnsi="宋体" w:cs="宋体" w:hint="eastAsia"/>
                <w:kern w:val="0"/>
                <w:sz w:val="24"/>
              </w:rPr>
              <w:br/>
              <w:t>论文结构的逻辑性；</w:t>
            </w:r>
            <w:r w:rsidRPr="00EB07FB">
              <w:rPr>
                <w:rFonts w:ascii="宋体" w:hAnsi="宋体" w:cs="宋体" w:hint="eastAsia"/>
                <w:kern w:val="0"/>
                <w:sz w:val="24"/>
              </w:rPr>
              <w:br/>
              <w:t>文字表述的准确、简洁和流畅性。</w:t>
            </w:r>
          </w:p>
        </w:tc>
        <w:tc>
          <w:tcPr>
            <w:tcW w:w="1201" w:type="dxa"/>
            <w:vAlign w:val="center"/>
          </w:tcPr>
          <w:p w:rsidR="00F269B3" w:rsidRPr="00EB07FB" w:rsidRDefault="00F269B3" w:rsidP="00787079">
            <w:pPr>
              <w:rPr>
                <w:rFonts w:ascii="宋体" w:hAnsi="宋体" w:hint="eastAsia"/>
              </w:rPr>
            </w:pPr>
            <w:r w:rsidRPr="00EB07FB">
              <w:rPr>
                <w:rFonts w:ascii="宋体" w:hAnsi="宋体" w:hint="eastAsia"/>
              </w:rPr>
              <w:t>□优秀</w:t>
            </w:r>
          </w:p>
          <w:p w:rsidR="00F269B3" w:rsidRPr="00EB07FB" w:rsidRDefault="00F269B3" w:rsidP="00787079">
            <w:pPr>
              <w:rPr>
                <w:rFonts w:ascii="宋体" w:hAnsi="宋体" w:hint="eastAsia"/>
              </w:rPr>
            </w:pPr>
            <w:r w:rsidRPr="00EB07FB">
              <w:rPr>
                <w:rFonts w:ascii="宋体" w:hAnsi="宋体" w:hint="eastAsia"/>
              </w:rPr>
              <w:t>□良好</w:t>
            </w:r>
          </w:p>
          <w:p w:rsidR="00F269B3" w:rsidRPr="00EB07FB" w:rsidRDefault="00F269B3" w:rsidP="00787079">
            <w:pPr>
              <w:rPr>
                <w:rFonts w:ascii="宋体" w:hAnsi="宋体" w:hint="eastAsia"/>
              </w:rPr>
            </w:pPr>
            <w:r w:rsidRPr="00EB07FB">
              <w:rPr>
                <w:rFonts w:ascii="宋体" w:hAnsi="宋体" w:hint="eastAsia"/>
              </w:rPr>
              <w:t>□一般</w:t>
            </w:r>
          </w:p>
          <w:p w:rsidR="00F269B3" w:rsidRPr="00EB07FB" w:rsidRDefault="00F269B3" w:rsidP="00787079">
            <w:pPr>
              <w:rPr>
                <w:rFonts w:ascii="宋体" w:hAnsi="宋体" w:hint="eastAsia"/>
              </w:rPr>
            </w:pPr>
            <w:r w:rsidRPr="00EB07FB">
              <w:rPr>
                <w:rFonts w:ascii="宋体" w:hAnsi="宋体" w:hint="eastAsia"/>
              </w:rPr>
              <w:t>□不合格</w:t>
            </w:r>
          </w:p>
        </w:tc>
      </w:tr>
      <w:tr w:rsidR="00F269B3" w:rsidRPr="00EB07FB" w:rsidTr="00787079">
        <w:trPr>
          <w:cantSplit/>
          <w:trHeight w:val="975"/>
          <w:jc w:val="center"/>
        </w:trPr>
        <w:tc>
          <w:tcPr>
            <w:tcW w:w="2802" w:type="dxa"/>
            <w:gridSpan w:val="2"/>
            <w:vAlign w:val="center"/>
          </w:tcPr>
          <w:p w:rsidR="00F269B3" w:rsidRPr="00EB07FB" w:rsidRDefault="00F269B3" w:rsidP="00787079">
            <w:pPr>
              <w:jc w:val="center"/>
              <w:rPr>
                <w:rFonts w:ascii="宋体" w:hAnsi="宋体"/>
                <w:b/>
                <w:sz w:val="24"/>
              </w:rPr>
            </w:pPr>
            <w:r>
              <w:rPr>
                <w:rFonts w:ascii="宋体" w:hAnsi="宋体" w:hint="eastAsia"/>
                <w:b/>
                <w:sz w:val="24"/>
              </w:rPr>
              <w:t>毕业</w:t>
            </w:r>
            <w:r w:rsidRPr="00EB07FB">
              <w:rPr>
                <w:rFonts w:ascii="宋体" w:hAnsi="宋体" w:hint="eastAsia"/>
                <w:b/>
                <w:sz w:val="24"/>
              </w:rPr>
              <w:t>论文总体评价</w:t>
            </w:r>
          </w:p>
          <w:p w:rsidR="00F269B3" w:rsidRPr="00EB07FB" w:rsidRDefault="00F269B3" w:rsidP="00787079">
            <w:pPr>
              <w:jc w:val="center"/>
              <w:rPr>
                <w:rFonts w:ascii="宋体" w:hAnsi="宋体" w:hint="eastAsia"/>
              </w:rPr>
            </w:pPr>
            <w:r>
              <w:rPr>
                <w:rFonts w:ascii="宋体" w:hAnsi="宋体" w:hint="eastAsia"/>
                <w:sz w:val="24"/>
              </w:rPr>
              <w:t>（</w:t>
            </w:r>
            <w:r w:rsidRPr="008672B8">
              <w:rPr>
                <w:rFonts w:ascii="宋体" w:hAnsi="宋体" w:hint="eastAsia"/>
                <w:sz w:val="24"/>
              </w:rPr>
              <w:t>请在所选项目前打√）</w:t>
            </w:r>
          </w:p>
        </w:tc>
        <w:tc>
          <w:tcPr>
            <w:tcW w:w="5878" w:type="dxa"/>
            <w:gridSpan w:val="2"/>
            <w:vAlign w:val="center"/>
          </w:tcPr>
          <w:p w:rsidR="00F269B3" w:rsidRPr="00EB07FB" w:rsidRDefault="00F269B3" w:rsidP="00787079">
            <w:pPr>
              <w:rPr>
                <w:rFonts w:ascii="宋体" w:hAnsi="宋体" w:hint="eastAsia"/>
              </w:rPr>
            </w:pPr>
            <w:r w:rsidRPr="00EB07FB">
              <w:rPr>
                <w:rFonts w:ascii="宋体" w:hAnsi="宋体" w:hint="eastAsia"/>
                <w:sz w:val="24"/>
              </w:rPr>
              <w:t xml:space="preserve">□优秀 </w:t>
            </w:r>
            <w:r w:rsidRPr="00EB07FB">
              <w:rPr>
                <w:rFonts w:ascii="宋体" w:hAnsi="宋体"/>
                <w:sz w:val="24"/>
              </w:rPr>
              <w:t xml:space="preserve">  </w:t>
            </w:r>
            <w:r w:rsidRPr="00EB07FB">
              <w:rPr>
                <w:rFonts w:ascii="宋体" w:hAnsi="宋体" w:hint="eastAsia"/>
                <w:sz w:val="24"/>
              </w:rPr>
              <w:t xml:space="preserve">□良好 </w:t>
            </w:r>
            <w:r w:rsidRPr="00EB07FB">
              <w:rPr>
                <w:rFonts w:ascii="宋体" w:hAnsi="宋体"/>
                <w:sz w:val="24"/>
              </w:rPr>
              <w:t xml:space="preserve">  </w:t>
            </w:r>
            <w:r w:rsidRPr="00EB07FB">
              <w:rPr>
                <w:rFonts w:ascii="宋体" w:hAnsi="宋体" w:hint="eastAsia"/>
                <w:sz w:val="24"/>
              </w:rPr>
              <w:t xml:space="preserve">□一般 </w:t>
            </w:r>
            <w:r w:rsidRPr="00EB07FB">
              <w:rPr>
                <w:rFonts w:ascii="宋体" w:hAnsi="宋体"/>
                <w:sz w:val="24"/>
              </w:rPr>
              <w:t xml:space="preserve">  </w:t>
            </w:r>
            <w:r w:rsidRPr="00EB07FB">
              <w:rPr>
                <w:rFonts w:ascii="宋体" w:hAnsi="宋体" w:hint="eastAsia"/>
                <w:sz w:val="24"/>
              </w:rPr>
              <w:t>□不合格</w:t>
            </w:r>
          </w:p>
        </w:tc>
      </w:tr>
      <w:tr w:rsidR="00F269B3" w:rsidRPr="00EB07FB" w:rsidTr="00787079">
        <w:trPr>
          <w:cantSplit/>
          <w:trHeight w:val="737"/>
          <w:jc w:val="center"/>
        </w:trPr>
        <w:tc>
          <w:tcPr>
            <w:tcW w:w="2802" w:type="dxa"/>
            <w:gridSpan w:val="2"/>
            <w:vMerge w:val="restart"/>
            <w:vAlign w:val="center"/>
          </w:tcPr>
          <w:p w:rsidR="00F269B3" w:rsidRPr="00EB07FB" w:rsidRDefault="00F269B3" w:rsidP="00787079">
            <w:pPr>
              <w:jc w:val="center"/>
              <w:rPr>
                <w:rFonts w:ascii="宋体" w:hAnsi="宋体"/>
                <w:sz w:val="24"/>
              </w:rPr>
            </w:pPr>
            <w:r w:rsidRPr="00EB07FB">
              <w:rPr>
                <w:rFonts w:ascii="宋体" w:hAnsi="宋体" w:hint="eastAsia"/>
                <w:b/>
                <w:sz w:val="24"/>
              </w:rPr>
              <w:t>评阅结论</w:t>
            </w:r>
          </w:p>
          <w:p w:rsidR="00F269B3" w:rsidRPr="00EB07FB" w:rsidRDefault="00F269B3" w:rsidP="00787079">
            <w:pPr>
              <w:jc w:val="center"/>
              <w:rPr>
                <w:rFonts w:ascii="宋体" w:hAnsi="宋体" w:hint="eastAsia"/>
              </w:rPr>
            </w:pPr>
            <w:r>
              <w:rPr>
                <w:rFonts w:ascii="宋体" w:hAnsi="宋体" w:hint="eastAsia"/>
                <w:sz w:val="24"/>
              </w:rPr>
              <w:t>（</w:t>
            </w:r>
            <w:r w:rsidRPr="00EB07FB">
              <w:rPr>
                <w:rFonts w:ascii="宋体" w:hAnsi="宋体" w:hint="eastAsia"/>
                <w:sz w:val="24"/>
              </w:rPr>
              <w:t>请在所选项目前打√）</w:t>
            </w:r>
          </w:p>
        </w:tc>
        <w:tc>
          <w:tcPr>
            <w:tcW w:w="5878" w:type="dxa"/>
            <w:gridSpan w:val="2"/>
            <w:vAlign w:val="center"/>
          </w:tcPr>
          <w:p w:rsidR="00F269B3" w:rsidRPr="00EB07FB" w:rsidRDefault="00F269B3" w:rsidP="00F269B3">
            <w:pPr>
              <w:numPr>
                <w:ilvl w:val="0"/>
                <w:numId w:val="4"/>
              </w:numPr>
              <w:rPr>
                <w:rFonts w:ascii="宋体" w:hAnsi="宋体" w:hint="eastAsia"/>
                <w:sz w:val="24"/>
              </w:rPr>
            </w:pPr>
            <w:r>
              <w:rPr>
                <w:rFonts w:ascii="宋体" w:hAnsi="宋体" w:hint="eastAsia"/>
                <w:sz w:val="24"/>
              </w:rPr>
              <w:t>同意答辩（总体评价为：优秀</w:t>
            </w:r>
            <w:r w:rsidRPr="00EB07FB">
              <w:rPr>
                <w:rFonts w:ascii="宋体" w:hAnsi="宋体" w:hint="eastAsia"/>
                <w:sz w:val="24"/>
              </w:rPr>
              <w:t>）</w:t>
            </w:r>
          </w:p>
        </w:tc>
      </w:tr>
      <w:tr w:rsidR="00F269B3" w:rsidRPr="00EB07FB" w:rsidTr="00787079">
        <w:trPr>
          <w:cantSplit/>
          <w:trHeight w:val="737"/>
          <w:jc w:val="center"/>
        </w:trPr>
        <w:tc>
          <w:tcPr>
            <w:tcW w:w="2802" w:type="dxa"/>
            <w:gridSpan w:val="2"/>
            <w:vMerge/>
            <w:vAlign w:val="center"/>
          </w:tcPr>
          <w:p w:rsidR="00F269B3" w:rsidRPr="00EB07FB" w:rsidRDefault="00F269B3" w:rsidP="00787079">
            <w:pPr>
              <w:spacing w:line="360" w:lineRule="exact"/>
              <w:jc w:val="center"/>
              <w:rPr>
                <w:rFonts w:ascii="宋体" w:hAnsi="宋体" w:hint="eastAsia"/>
              </w:rPr>
            </w:pPr>
          </w:p>
        </w:tc>
        <w:tc>
          <w:tcPr>
            <w:tcW w:w="5878" w:type="dxa"/>
            <w:gridSpan w:val="2"/>
            <w:vAlign w:val="center"/>
          </w:tcPr>
          <w:p w:rsidR="00F269B3" w:rsidRPr="00EB07FB" w:rsidRDefault="00F269B3" w:rsidP="00F269B3">
            <w:pPr>
              <w:numPr>
                <w:ilvl w:val="0"/>
                <w:numId w:val="3"/>
              </w:numPr>
              <w:rPr>
                <w:rFonts w:ascii="宋体" w:hAnsi="宋体" w:hint="eastAsia"/>
                <w:sz w:val="24"/>
              </w:rPr>
            </w:pPr>
            <w:r>
              <w:rPr>
                <w:rFonts w:ascii="宋体" w:hAnsi="宋体" w:hint="eastAsia"/>
                <w:sz w:val="24"/>
              </w:rPr>
              <w:t>修改后答辩（总体评价为：</w:t>
            </w:r>
            <w:r w:rsidRPr="00EB07FB">
              <w:rPr>
                <w:rFonts w:ascii="宋体" w:hAnsi="宋体" w:hint="eastAsia"/>
                <w:sz w:val="24"/>
              </w:rPr>
              <w:t>良好、一般）</w:t>
            </w:r>
          </w:p>
        </w:tc>
      </w:tr>
      <w:tr w:rsidR="00F269B3" w:rsidRPr="00EB07FB" w:rsidTr="00787079">
        <w:trPr>
          <w:cantSplit/>
          <w:trHeight w:val="737"/>
          <w:jc w:val="center"/>
        </w:trPr>
        <w:tc>
          <w:tcPr>
            <w:tcW w:w="2802" w:type="dxa"/>
            <w:gridSpan w:val="2"/>
            <w:vMerge/>
            <w:vAlign w:val="center"/>
          </w:tcPr>
          <w:p w:rsidR="00F269B3" w:rsidRPr="00EB07FB" w:rsidRDefault="00F269B3" w:rsidP="00787079">
            <w:pPr>
              <w:spacing w:line="360" w:lineRule="exact"/>
              <w:jc w:val="center"/>
              <w:rPr>
                <w:rFonts w:ascii="宋体" w:hAnsi="宋体" w:hint="eastAsia"/>
              </w:rPr>
            </w:pPr>
          </w:p>
        </w:tc>
        <w:tc>
          <w:tcPr>
            <w:tcW w:w="5878" w:type="dxa"/>
            <w:gridSpan w:val="2"/>
            <w:vAlign w:val="center"/>
          </w:tcPr>
          <w:p w:rsidR="00F269B3" w:rsidRPr="00EB07FB" w:rsidRDefault="00F269B3" w:rsidP="00F269B3">
            <w:pPr>
              <w:numPr>
                <w:ilvl w:val="0"/>
                <w:numId w:val="2"/>
              </w:numPr>
              <w:rPr>
                <w:rFonts w:ascii="宋体" w:hAnsi="宋体" w:hint="eastAsia"/>
                <w:sz w:val="24"/>
              </w:rPr>
            </w:pPr>
            <w:r w:rsidRPr="00EB07FB">
              <w:rPr>
                <w:rFonts w:ascii="宋体" w:hAnsi="宋体" w:hint="eastAsia"/>
                <w:sz w:val="24"/>
              </w:rPr>
              <w:t>修改后重新送审（总体评价为：一般）</w:t>
            </w:r>
          </w:p>
        </w:tc>
      </w:tr>
      <w:tr w:rsidR="00F269B3" w:rsidRPr="00EB07FB" w:rsidTr="00787079">
        <w:trPr>
          <w:cantSplit/>
          <w:trHeight w:val="737"/>
          <w:jc w:val="center"/>
        </w:trPr>
        <w:tc>
          <w:tcPr>
            <w:tcW w:w="2802" w:type="dxa"/>
            <w:gridSpan w:val="2"/>
            <w:vMerge/>
            <w:vAlign w:val="center"/>
          </w:tcPr>
          <w:p w:rsidR="00F269B3" w:rsidRPr="00EB07FB" w:rsidRDefault="00F269B3" w:rsidP="00787079">
            <w:pPr>
              <w:spacing w:line="360" w:lineRule="exact"/>
              <w:jc w:val="center"/>
              <w:rPr>
                <w:rFonts w:ascii="宋体" w:hAnsi="宋体" w:hint="eastAsia"/>
              </w:rPr>
            </w:pPr>
          </w:p>
        </w:tc>
        <w:tc>
          <w:tcPr>
            <w:tcW w:w="5878" w:type="dxa"/>
            <w:gridSpan w:val="2"/>
            <w:vAlign w:val="center"/>
          </w:tcPr>
          <w:p w:rsidR="00F269B3" w:rsidRPr="00EB07FB" w:rsidRDefault="00F269B3" w:rsidP="00F269B3">
            <w:pPr>
              <w:numPr>
                <w:ilvl w:val="0"/>
                <w:numId w:val="1"/>
              </w:numPr>
              <w:rPr>
                <w:rFonts w:ascii="宋体" w:hAnsi="宋体" w:hint="eastAsia"/>
                <w:sz w:val="24"/>
              </w:rPr>
            </w:pPr>
            <w:r w:rsidRPr="00EB07FB">
              <w:rPr>
                <w:rFonts w:ascii="宋体" w:hAnsi="宋体" w:hint="eastAsia"/>
                <w:sz w:val="24"/>
              </w:rPr>
              <w:t>不同意答辩（总体评价为：不合格）</w:t>
            </w:r>
          </w:p>
        </w:tc>
      </w:tr>
    </w:tbl>
    <w:p w:rsidR="00F269B3" w:rsidRPr="00EB07FB" w:rsidRDefault="00F269B3" w:rsidP="00F269B3">
      <w:pPr>
        <w:rPr>
          <w:rFonts w:ascii="宋体" w:hAnsi="宋体" w:hint="eastAsia"/>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F269B3" w:rsidRPr="00EB07FB" w:rsidTr="00F269B3">
        <w:trPr>
          <w:trHeight w:val="13437"/>
        </w:trPr>
        <w:tc>
          <w:tcPr>
            <w:tcW w:w="9286" w:type="dxa"/>
            <w:tcBorders>
              <w:top w:val="single" w:sz="12" w:space="0" w:color="auto"/>
              <w:left w:val="single" w:sz="12" w:space="0" w:color="auto"/>
              <w:bottom w:val="single" w:sz="12" w:space="0" w:color="auto"/>
              <w:right w:val="single" w:sz="12" w:space="0" w:color="auto"/>
            </w:tcBorders>
          </w:tcPr>
          <w:p w:rsidR="00F269B3" w:rsidRPr="00EB07FB" w:rsidRDefault="00F269B3" w:rsidP="00787079">
            <w:pPr>
              <w:spacing w:beforeLines="25" w:before="78"/>
              <w:rPr>
                <w:rFonts w:ascii="宋体" w:hAnsi="宋体" w:hint="eastAsia"/>
                <w:sz w:val="24"/>
              </w:rPr>
            </w:pPr>
            <w:r>
              <w:rPr>
                <w:rFonts w:ascii="宋体" w:hAnsi="宋体" w:hint="eastAsia"/>
                <w:b/>
                <w:sz w:val="24"/>
              </w:rPr>
              <w:lastRenderedPageBreak/>
              <w:t>对毕业</w:t>
            </w:r>
            <w:r w:rsidRPr="00EB07FB">
              <w:rPr>
                <w:rFonts w:ascii="宋体" w:hAnsi="宋体" w:hint="eastAsia"/>
                <w:b/>
                <w:sz w:val="24"/>
              </w:rPr>
              <w:t>论文</w:t>
            </w:r>
            <w:r>
              <w:rPr>
                <w:rFonts w:ascii="宋体" w:hAnsi="宋体" w:hint="eastAsia"/>
                <w:b/>
                <w:sz w:val="24"/>
              </w:rPr>
              <w:t>的</w:t>
            </w:r>
            <w:r w:rsidRPr="00EB07FB">
              <w:rPr>
                <w:rFonts w:ascii="宋体" w:hAnsi="宋体" w:hint="eastAsia"/>
                <w:b/>
                <w:sz w:val="24"/>
              </w:rPr>
              <w:t>综合评语</w:t>
            </w:r>
            <w:r w:rsidRPr="00EB07FB">
              <w:rPr>
                <w:rFonts w:ascii="宋体" w:hAnsi="宋体" w:hint="eastAsia"/>
                <w:sz w:val="24"/>
              </w:rPr>
              <w:t>（请对照评价指标及要素撰写，并说明是否推荐答辩）：</w:t>
            </w:r>
          </w:p>
          <w:p w:rsidR="00F269B3" w:rsidRPr="00EB07FB" w:rsidRDefault="00F269B3" w:rsidP="00787079">
            <w:pPr>
              <w:spacing w:beforeLines="25" w:before="78"/>
              <w:rPr>
                <w:rFonts w:ascii="宋体" w:hAnsi="宋体" w:hint="eastAsia"/>
                <w:sz w:val="24"/>
                <w:szCs w:val="21"/>
              </w:rPr>
            </w:pPr>
            <w:r w:rsidRPr="00EB07FB">
              <w:rPr>
                <w:rFonts w:ascii="宋体" w:hAnsi="宋体" w:hint="eastAsia"/>
                <w:sz w:val="24"/>
                <w:szCs w:val="21"/>
              </w:rPr>
              <w:t>（可另附页）</w:t>
            </w:r>
          </w:p>
          <w:p w:rsidR="00F269B3" w:rsidRPr="00EB07FB" w:rsidRDefault="00F269B3" w:rsidP="00787079">
            <w:pPr>
              <w:spacing w:beforeLines="25" w:before="78"/>
              <w:rPr>
                <w:rFonts w:ascii="宋体" w:hAnsi="宋体"/>
              </w:rPr>
            </w:pPr>
          </w:p>
          <w:p w:rsidR="00F269B3" w:rsidRPr="00EB07FB" w:rsidRDefault="00F269B3" w:rsidP="00787079">
            <w:pPr>
              <w:spacing w:beforeLines="25" w:before="78"/>
              <w:rPr>
                <w:rFonts w:ascii="宋体" w:hAnsi="宋体"/>
              </w:rPr>
            </w:pPr>
          </w:p>
          <w:p w:rsidR="00F269B3" w:rsidRPr="00EB07FB" w:rsidRDefault="00F269B3" w:rsidP="00787079">
            <w:pPr>
              <w:spacing w:beforeLines="25" w:before="78"/>
              <w:rPr>
                <w:rFonts w:ascii="宋体" w:hAnsi="宋体"/>
              </w:rPr>
            </w:pPr>
          </w:p>
          <w:p w:rsidR="00F269B3" w:rsidRPr="00EB07FB" w:rsidRDefault="00F269B3" w:rsidP="00787079">
            <w:pPr>
              <w:spacing w:beforeLines="25" w:before="78"/>
              <w:rPr>
                <w:rFonts w:ascii="宋体" w:hAnsi="宋体"/>
              </w:rPr>
            </w:pPr>
          </w:p>
          <w:p w:rsidR="00F269B3" w:rsidRPr="00EB07FB" w:rsidRDefault="00F269B3" w:rsidP="00787079">
            <w:pPr>
              <w:spacing w:beforeLines="25" w:before="78"/>
              <w:rPr>
                <w:rFonts w:ascii="宋体" w:hAnsi="宋体"/>
              </w:rPr>
            </w:pPr>
          </w:p>
          <w:p w:rsidR="00F269B3" w:rsidRPr="00EB07FB" w:rsidRDefault="00F269B3" w:rsidP="00787079">
            <w:pPr>
              <w:spacing w:beforeLines="25" w:before="78"/>
              <w:rPr>
                <w:rFonts w:ascii="宋体" w:hAnsi="宋体"/>
              </w:rPr>
            </w:pPr>
          </w:p>
          <w:p w:rsidR="00F269B3" w:rsidRPr="00EB07FB" w:rsidRDefault="00F269B3" w:rsidP="00787079">
            <w:pPr>
              <w:spacing w:beforeLines="25" w:before="78"/>
              <w:rPr>
                <w:rFonts w:ascii="宋体" w:hAnsi="宋体"/>
              </w:rPr>
            </w:pPr>
          </w:p>
          <w:p w:rsidR="00F269B3" w:rsidRPr="00EB07FB" w:rsidRDefault="00F269B3" w:rsidP="00787079">
            <w:pPr>
              <w:spacing w:beforeLines="25" w:before="78"/>
              <w:rPr>
                <w:rFonts w:ascii="宋体" w:hAnsi="宋体"/>
              </w:rPr>
            </w:pPr>
          </w:p>
          <w:p w:rsidR="00F269B3" w:rsidRPr="00EB07FB" w:rsidRDefault="00F269B3" w:rsidP="00787079">
            <w:pPr>
              <w:spacing w:beforeLines="25" w:before="78"/>
              <w:rPr>
                <w:rFonts w:ascii="宋体" w:hAnsi="宋体"/>
              </w:rPr>
            </w:pPr>
          </w:p>
          <w:p w:rsidR="00F269B3" w:rsidRPr="00EB07FB" w:rsidRDefault="00F269B3" w:rsidP="00787079">
            <w:pPr>
              <w:spacing w:beforeLines="25" w:before="78"/>
              <w:rPr>
                <w:rFonts w:ascii="宋体" w:hAnsi="宋体"/>
              </w:rPr>
            </w:pPr>
          </w:p>
          <w:p w:rsidR="00F269B3" w:rsidRPr="00EB07FB" w:rsidRDefault="00F269B3" w:rsidP="00787079">
            <w:pPr>
              <w:spacing w:beforeLines="25" w:before="78"/>
              <w:rPr>
                <w:rFonts w:ascii="宋体" w:hAnsi="宋体"/>
              </w:rPr>
            </w:pPr>
          </w:p>
          <w:p w:rsidR="00F269B3" w:rsidRPr="00EB07FB" w:rsidRDefault="00F269B3" w:rsidP="00787079">
            <w:pPr>
              <w:spacing w:beforeLines="25" w:before="78"/>
              <w:rPr>
                <w:rFonts w:ascii="宋体" w:hAnsi="宋体"/>
              </w:rPr>
            </w:pPr>
          </w:p>
          <w:p w:rsidR="00F269B3" w:rsidRPr="00EB07FB" w:rsidRDefault="00F269B3" w:rsidP="00787079">
            <w:pPr>
              <w:spacing w:beforeLines="25" w:before="78"/>
              <w:rPr>
                <w:rFonts w:ascii="宋体" w:hAnsi="宋体"/>
              </w:rPr>
            </w:pPr>
          </w:p>
          <w:p w:rsidR="00F269B3" w:rsidRPr="00EB07FB" w:rsidRDefault="00F269B3" w:rsidP="00787079">
            <w:pPr>
              <w:spacing w:beforeLines="25" w:before="78"/>
              <w:rPr>
                <w:rFonts w:ascii="宋体" w:hAnsi="宋体"/>
              </w:rPr>
            </w:pPr>
          </w:p>
          <w:p w:rsidR="00F269B3" w:rsidRPr="00EB07FB" w:rsidRDefault="00F269B3" w:rsidP="00787079">
            <w:pPr>
              <w:spacing w:beforeLines="25" w:before="78"/>
              <w:rPr>
                <w:rFonts w:ascii="宋体" w:hAnsi="宋体"/>
              </w:rPr>
            </w:pPr>
          </w:p>
          <w:p w:rsidR="00F269B3" w:rsidRPr="00EB07FB" w:rsidRDefault="00F269B3" w:rsidP="00787079">
            <w:pPr>
              <w:spacing w:beforeLines="25" w:before="78"/>
              <w:rPr>
                <w:rFonts w:ascii="宋体" w:hAnsi="宋体"/>
              </w:rPr>
            </w:pPr>
          </w:p>
          <w:p w:rsidR="00F269B3" w:rsidRPr="00EB07FB" w:rsidRDefault="00F269B3" w:rsidP="00787079">
            <w:pPr>
              <w:spacing w:beforeLines="25" w:before="78"/>
              <w:rPr>
                <w:rFonts w:ascii="宋体" w:hAnsi="宋体"/>
              </w:rPr>
            </w:pPr>
          </w:p>
          <w:p w:rsidR="00F269B3" w:rsidRPr="00EB07FB" w:rsidRDefault="00F269B3" w:rsidP="00787079">
            <w:pPr>
              <w:spacing w:beforeLines="25" w:before="78"/>
              <w:rPr>
                <w:rFonts w:ascii="宋体" w:hAnsi="宋体"/>
              </w:rPr>
            </w:pPr>
          </w:p>
          <w:p w:rsidR="00F269B3" w:rsidRPr="00EB07FB" w:rsidRDefault="00F269B3" w:rsidP="00787079">
            <w:pPr>
              <w:spacing w:beforeLines="25" w:before="78"/>
              <w:rPr>
                <w:rFonts w:ascii="宋体" w:hAnsi="宋体"/>
              </w:rPr>
            </w:pPr>
          </w:p>
          <w:p w:rsidR="00F269B3" w:rsidRPr="00EB07FB" w:rsidRDefault="00F269B3" w:rsidP="00787079">
            <w:pPr>
              <w:spacing w:beforeLines="25" w:before="78"/>
              <w:rPr>
                <w:rFonts w:ascii="宋体" w:hAnsi="宋体"/>
              </w:rPr>
            </w:pPr>
          </w:p>
          <w:p w:rsidR="00F269B3" w:rsidRPr="00EB07FB" w:rsidRDefault="00F269B3" w:rsidP="00787079">
            <w:pPr>
              <w:spacing w:beforeLines="25" w:before="78"/>
              <w:rPr>
                <w:rFonts w:ascii="宋体" w:hAnsi="宋体"/>
              </w:rPr>
            </w:pPr>
          </w:p>
          <w:p w:rsidR="00F269B3" w:rsidRPr="00EB07FB" w:rsidRDefault="00F269B3" w:rsidP="00787079">
            <w:pPr>
              <w:spacing w:beforeLines="25" w:before="78"/>
              <w:rPr>
                <w:rFonts w:ascii="宋体" w:hAnsi="宋体"/>
              </w:rPr>
            </w:pPr>
          </w:p>
          <w:p w:rsidR="00F269B3" w:rsidRPr="00EB07FB" w:rsidRDefault="00F269B3" w:rsidP="00787079">
            <w:pPr>
              <w:spacing w:beforeLines="25" w:before="78"/>
              <w:rPr>
                <w:rFonts w:ascii="宋体" w:hAnsi="宋体"/>
              </w:rPr>
            </w:pPr>
          </w:p>
          <w:p w:rsidR="00F269B3" w:rsidRPr="00EB07FB" w:rsidRDefault="00F269B3" w:rsidP="00787079">
            <w:pPr>
              <w:spacing w:beforeLines="25" w:before="78"/>
              <w:rPr>
                <w:rFonts w:ascii="宋体" w:hAnsi="宋体"/>
              </w:rPr>
            </w:pPr>
          </w:p>
          <w:p w:rsidR="00F269B3" w:rsidRPr="00EB07FB" w:rsidRDefault="00F269B3" w:rsidP="00787079">
            <w:pPr>
              <w:spacing w:beforeLines="25" w:before="78"/>
              <w:rPr>
                <w:rFonts w:ascii="宋体" w:hAnsi="宋体"/>
              </w:rPr>
            </w:pPr>
          </w:p>
          <w:p w:rsidR="00F269B3" w:rsidRPr="00EB07FB" w:rsidRDefault="00F269B3" w:rsidP="00787079">
            <w:pPr>
              <w:spacing w:beforeLines="25" w:before="78"/>
              <w:rPr>
                <w:rFonts w:ascii="宋体" w:hAnsi="宋体" w:hint="eastAsia"/>
              </w:rPr>
            </w:pPr>
          </w:p>
          <w:p w:rsidR="00F269B3" w:rsidRPr="00EB07FB" w:rsidRDefault="00F269B3" w:rsidP="00787079">
            <w:pPr>
              <w:rPr>
                <w:rFonts w:ascii="宋体" w:hAnsi="宋体"/>
                <w:sz w:val="18"/>
                <w:szCs w:val="21"/>
              </w:rPr>
            </w:pPr>
          </w:p>
          <w:p w:rsidR="00F269B3" w:rsidRPr="00EB07FB" w:rsidRDefault="00F269B3" w:rsidP="00787079">
            <w:pPr>
              <w:rPr>
                <w:rFonts w:ascii="宋体" w:hAnsi="宋体"/>
                <w:sz w:val="18"/>
                <w:szCs w:val="21"/>
              </w:rPr>
            </w:pPr>
          </w:p>
          <w:p w:rsidR="00F269B3" w:rsidRPr="00EB07FB" w:rsidRDefault="00F269B3" w:rsidP="00787079">
            <w:pPr>
              <w:rPr>
                <w:rFonts w:ascii="宋体" w:hAnsi="宋体"/>
                <w:sz w:val="18"/>
                <w:szCs w:val="21"/>
              </w:rPr>
            </w:pPr>
          </w:p>
          <w:p w:rsidR="00F269B3" w:rsidRPr="00EB07FB" w:rsidRDefault="00F269B3" w:rsidP="00787079">
            <w:pPr>
              <w:rPr>
                <w:rFonts w:ascii="宋体" w:hAnsi="宋体"/>
                <w:sz w:val="18"/>
                <w:szCs w:val="21"/>
              </w:rPr>
            </w:pPr>
          </w:p>
          <w:p w:rsidR="00F269B3" w:rsidRPr="00EB07FB" w:rsidRDefault="00F269B3" w:rsidP="00787079">
            <w:pPr>
              <w:rPr>
                <w:rFonts w:ascii="宋体" w:hAnsi="宋体"/>
                <w:sz w:val="18"/>
                <w:szCs w:val="21"/>
              </w:rPr>
            </w:pPr>
          </w:p>
          <w:p w:rsidR="00F269B3" w:rsidRPr="00EB07FB" w:rsidRDefault="00F269B3" w:rsidP="00787079">
            <w:pPr>
              <w:rPr>
                <w:rFonts w:ascii="宋体" w:hAnsi="宋体"/>
                <w:sz w:val="18"/>
                <w:szCs w:val="21"/>
              </w:rPr>
            </w:pPr>
          </w:p>
          <w:p w:rsidR="00F269B3" w:rsidRPr="00EB07FB" w:rsidRDefault="00F269B3" w:rsidP="00787079">
            <w:pPr>
              <w:rPr>
                <w:rFonts w:ascii="宋体" w:hAnsi="宋体"/>
                <w:sz w:val="18"/>
                <w:szCs w:val="21"/>
              </w:rPr>
            </w:pPr>
          </w:p>
          <w:p w:rsidR="00F269B3" w:rsidRPr="00EB07FB" w:rsidRDefault="00F269B3" w:rsidP="00787079">
            <w:pPr>
              <w:rPr>
                <w:rFonts w:ascii="宋体" w:hAnsi="宋体" w:hint="eastAsia"/>
                <w:szCs w:val="21"/>
              </w:rPr>
            </w:pPr>
          </w:p>
        </w:tc>
      </w:tr>
    </w:tbl>
    <w:p w:rsidR="00B2512D" w:rsidRDefault="00B2512D">
      <w:pPr>
        <w:rPr>
          <w:rFonts w:hint="eastAsia"/>
        </w:rPr>
      </w:pPr>
      <w:bookmarkStart w:id="0" w:name="_GoBack"/>
      <w:bookmarkEnd w:id="0"/>
    </w:p>
    <w:sectPr w:rsidR="00B251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方正小标宋简体">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613C" w:rsidRDefault="00F269B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613C" w:rsidRDefault="00F269B3">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613C" w:rsidRDefault="00F269B3">
    <w:pPr>
      <w:pStyle w:val="a3"/>
      <w:rPr>
        <w:rFonts w:hint="eastAsia"/>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613C" w:rsidRDefault="00F269B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613C" w:rsidRDefault="00F269B3">
    <w:pPr>
      <w:pStyle w:val="a5"/>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613C" w:rsidRDefault="00F269B3">
    <w:pPr>
      <w:pStyle w:val="a5"/>
      <w:pBdr>
        <w:bottom w:val="none" w:sz="0" w:space="1"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A66D9"/>
    <w:multiLevelType w:val="hybridMultilevel"/>
    <w:tmpl w:val="3D50B666"/>
    <w:lvl w:ilvl="0" w:tplc="1DE0952C">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A42521A"/>
    <w:multiLevelType w:val="hybridMultilevel"/>
    <w:tmpl w:val="6186C544"/>
    <w:lvl w:ilvl="0" w:tplc="66C62D1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0364AFD"/>
    <w:multiLevelType w:val="hybridMultilevel"/>
    <w:tmpl w:val="214A7CC2"/>
    <w:lvl w:ilvl="0" w:tplc="94700586">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FC140F7"/>
    <w:multiLevelType w:val="hybridMultilevel"/>
    <w:tmpl w:val="5C62B3B6"/>
    <w:lvl w:ilvl="0" w:tplc="19369A6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9B3"/>
    <w:rsid w:val="00B2512D"/>
    <w:rsid w:val="00F26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AE3BE"/>
  <w15:chartTrackingRefBased/>
  <w15:docId w15:val="{2A3D7D79-8EAC-4282-8C12-0A9196990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69B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269B3"/>
    <w:pPr>
      <w:tabs>
        <w:tab w:val="center" w:pos="4153"/>
        <w:tab w:val="right" w:pos="8306"/>
      </w:tabs>
      <w:snapToGrid w:val="0"/>
      <w:jc w:val="left"/>
    </w:pPr>
    <w:rPr>
      <w:sz w:val="18"/>
      <w:szCs w:val="18"/>
    </w:rPr>
  </w:style>
  <w:style w:type="character" w:customStyle="1" w:styleId="a4">
    <w:name w:val="页脚 字符"/>
    <w:basedOn w:val="a0"/>
    <w:link w:val="a3"/>
    <w:rsid w:val="00F269B3"/>
    <w:rPr>
      <w:rFonts w:ascii="Times New Roman" w:eastAsia="宋体" w:hAnsi="Times New Roman" w:cs="Times New Roman"/>
      <w:sz w:val="18"/>
      <w:szCs w:val="18"/>
    </w:rPr>
  </w:style>
  <w:style w:type="paragraph" w:styleId="a5">
    <w:name w:val="header"/>
    <w:basedOn w:val="a"/>
    <w:link w:val="a6"/>
    <w:rsid w:val="00F269B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F269B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image" Target="media/image1.png"/><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DQ</dc:creator>
  <cp:keywords/>
  <dc:description/>
  <cp:lastModifiedBy>DQ</cp:lastModifiedBy>
  <cp:revision>1</cp:revision>
  <dcterms:created xsi:type="dcterms:W3CDTF">2023-04-07T02:01:00Z</dcterms:created>
  <dcterms:modified xsi:type="dcterms:W3CDTF">2023-04-07T02:02:00Z</dcterms:modified>
</cp:coreProperties>
</file>